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24" w:rsidRDefault="00C560C3" w:rsidP="00291B2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60C3">
        <w:rPr>
          <w:rFonts w:ascii="Times New Roman" w:hAnsi="Times New Roman" w:cs="Times New Roman"/>
          <w:b/>
          <w:i/>
          <w:sz w:val="28"/>
          <w:szCs w:val="28"/>
        </w:rPr>
        <w:t>Участие в дистанционных олимпиадах</w:t>
      </w:r>
      <w:r w:rsidR="00745A35">
        <w:rPr>
          <w:rFonts w:ascii="Times New Roman" w:hAnsi="Times New Roman" w:cs="Times New Roman"/>
          <w:b/>
          <w:i/>
          <w:sz w:val="28"/>
          <w:szCs w:val="28"/>
        </w:rPr>
        <w:t xml:space="preserve"> и конкурсах</w:t>
      </w:r>
      <w:r w:rsidRPr="00C560C3">
        <w:rPr>
          <w:rFonts w:ascii="Times New Roman" w:hAnsi="Times New Roman" w:cs="Times New Roman"/>
          <w:b/>
          <w:i/>
          <w:sz w:val="28"/>
          <w:szCs w:val="28"/>
        </w:rPr>
        <w:t>, как эффективный способ развития познавательной активности школьников.</w:t>
      </w:r>
    </w:p>
    <w:p w:rsidR="00291B24" w:rsidRDefault="00291B24" w:rsidP="00291B24">
      <w:pPr>
        <w:spacing w:line="240" w:lineRule="auto"/>
        <w:jc w:val="center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>
        <w:rPr>
          <w:rFonts w:ascii="Times New Roman" w:eastAsia="FreeSans" w:hAnsi="Times New Roman" w:cs="Times New Roman"/>
          <w:sz w:val="24"/>
          <w:szCs w:val="24"/>
        </w:rPr>
        <w:t>Т.В.Чупилка</w:t>
      </w:r>
      <w:proofErr w:type="spellEnd"/>
      <w:r>
        <w:rPr>
          <w:rFonts w:ascii="Times New Roman" w:eastAsia="FreeSans" w:hAnsi="Times New Roman" w:cs="Times New Roman"/>
          <w:sz w:val="24"/>
          <w:szCs w:val="24"/>
        </w:rPr>
        <w:t>, руководитель МО учителей иностранного языка МБОУ СОШ №2</w:t>
      </w:r>
    </w:p>
    <w:p w:rsidR="006E0A8A" w:rsidRPr="006E0A8A" w:rsidRDefault="00745A35" w:rsidP="00291B24">
      <w:pPr>
        <w:spacing w:line="240" w:lineRule="auto"/>
        <w:rPr>
          <w:rFonts w:ascii="Times New Roman" w:eastAsia="FreeSans" w:hAnsi="Times New Roman" w:cs="Times New Roman"/>
          <w:sz w:val="28"/>
          <w:szCs w:val="28"/>
        </w:rPr>
      </w:pPr>
      <w:r>
        <w:rPr>
          <w:rFonts w:ascii="Times New Roman" w:eastAsia="FreeSans" w:hAnsi="Times New Roman" w:cs="Times New Roman"/>
          <w:sz w:val="24"/>
          <w:szCs w:val="24"/>
        </w:rPr>
        <w:t xml:space="preserve">  </w:t>
      </w:r>
      <w:r w:rsidR="006E0A8A" w:rsidRPr="006E0A8A">
        <w:rPr>
          <w:rStyle w:val="c2"/>
          <w:rFonts w:ascii="Times New Roman" w:hAnsi="Times New Roman" w:cs="Times New Roman"/>
          <w:sz w:val="28"/>
          <w:szCs w:val="28"/>
        </w:rPr>
        <w:t>Современное образовательное пространство сети Интернет предоставляет возможность  организовать работу по развитию творческих и интеллектуальных способностей детей посредством  участия в  дистанционных олимпиадах, конкурсах и викторинах  по разным предметам.</w:t>
      </w:r>
    </w:p>
    <w:p w:rsidR="00745A35" w:rsidRPr="007A2CCF" w:rsidRDefault="00745A35" w:rsidP="00745A35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sz w:val="28"/>
          <w:szCs w:val="28"/>
        </w:rPr>
      </w:pPr>
      <w:r>
        <w:rPr>
          <w:rFonts w:ascii="Times New Roman" w:eastAsia="FreeSans" w:hAnsi="Times New Roman" w:cs="Times New Roman"/>
          <w:sz w:val="24"/>
          <w:szCs w:val="24"/>
        </w:rPr>
        <w:t xml:space="preserve">  </w:t>
      </w:r>
      <w:r w:rsidRPr="007A2CCF">
        <w:rPr>
          <w:rFonts w:ascii="Times New Roman" w:eastAsia="FreeSans" w:hAnsi="Times New Roman" w:cs="Times New Roman"/>
          <w:sz w:val="28"/>
          <w:szCs w:val="28"/>
        </w:rPr>
        <w:t>Участие в дистанционных олимпиадах является эффективным способом обучения,</w:t>
      </w:r>
      <w:r w:rsidR="007A2CCF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7A2CCF">
        <w:rPr>
          <w:rFonts w:ascii="Times New Roman" w:eastAsia="FreeSans" w:hAnsi="Times New Roman" w:cs="Times New Roman"/>
          <w:sz w:val="28"/>
          <w:szCs w:val="28"/>
        </w:rPr>
        <w:t>самореализации и повышения образовательного уровня школьников. Дистанционные</w:t>
      </w:r>
      <w:r w:rsidR="007A2CCF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7A2CCF">
        <w:rPr>
          <w:rFonts w:ascii="Times New Roman" w:eastAsia="FreeSans" w:hAnsi="Times New Roman" w:cs="Times New Roman"/>
          <w:sz w:val="28"/>
          <w:szCs w:val="28"/>
        </w:rPr>
        <w:t xml:space="preserve">олимпиады </w:t>
      </w:r>
      <w:r w:rsidR="007C351D">
        <w:rPr>
          <w:rFonts w:ascii="Times New Roman" w:eastAsia="FreeSans" w:hAnsi="Times New Roman" w:cs="Times New Roman"/>
          <w:sz w:val="28"/>
          <w:szCs w:val="28"/>
        </w:rPr>
        <w:t xml:space="preserve">и конкурсы </w:t>
      </w:r>
      <w:r w:rsidRPr="007A2CCF">
        <w:rPr>
          <w:rFonts w:ascii="Times New Roman" w:eastAsia="FreeSans" w:hAnsi="Times New Roman" w:cs="Times New Roman"/>
          <w:sz w:val="28"/>
          <w:szCs w:val="28"/>
        </w:rPr>
        <w:t>мотивируют учащихся на проверку своих знаний, на самоутверждение, на</w:t>
      </w:r>
      <w:r w:rsidR="007A2CCF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7A2CCF">
        <w:rPr>
          <w:rFonts w:ascii="Times New Roman" w:eastAsia="FreeSans" w:hAnsi="Times New Roman" w:cs="Times New Roman"/>
          <w:sz w:val="28"/>
          <w:szCs w:val="28"/>
        </w:rPr>
        <w:t>подготовку к экзаменам, на раскрытие своего творческого потенциала. Участие в</w:t>
      </w:r>
      <w:r w:rsidR="007A2CCF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="007C351D">
        <w:rPr>
          <w:rFonts w:ascii="Times New Roman" w:eastAsia="FreeSans" w:hAnsi="Times New Roman" w:cs="Times New Roman"/>
          <w:sz w:val="28"/>
          <w:szCs w:val="28"/>
        </w:rPr>
        <w:t>них</w:t>
      </w:r>
      <w:r w:rsidRPr="007A2CCF">
        <w:rPr>
          <w:rFonts w:ascii="Times New Roman" w:eastAsia="FreeSans" w:hAnsi="Times New Roman" w:cs="Times New Roman"/>
          <w:sz w:val="28"/>
          <w:szCs w:val="28"/>
        </w:rPr>
        <w:t xml:space="preserve"> ведет к углубленному изучению школьных предметов, развивает творческие способности, а также выявляет школьников, интересующихся иностранным языком и желающих продолжить интенсивное изучение иностранного языка в старших классах. Участники дистанционных олимпиад становятся заинтересованными в развитии собственного образования, поскольку, не имея готового ответа на поставленную задачу, они разрабатывают свою собственную творческую продукцию, актуальную для жизни в современном информационном обществе.</w:t>
      </w:r>
    </w:p>
    <w:p w:rsidR="00C560C3" w:rsidRPr="007A2CCF" w:rsidRDefault="007C351D" w:rsidP="007A2CCF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sz w:val="28"/>
          <w:szCs w:val="28"/>
        </w:rPr>
      </w:pPr>
      <w:r>
        <w:rPr>
          <w:rFonts w:ascii="Times New Roman" w:eastAsia="FreeSans" w:hAnsi="Times New Roman" w:cs="Times New Roman"/>
          <w:sz w:val="28"/>
          <w:szCs w:val="28"/>
        </w:rPr>
        <w:t xml:space="preserve">       </w:t>
      </w:r>
      <w:r w:rsidR="00745A35" w:rsidRPr="007A2CCF">
        <w:rPr>
          <w:rFonts w:ascii="Times New Roman" w:eastAsia="FreeSans" w:hAnsi="Times New Roman" w:cs="Times New Roman"/>
          <w:sz w:val="28"/>
          <w:szCs w:val="28"/>
        </w:rPr>
        <w:t xml:space="preserve">Олимпиады </w:t>
      </w:r>
      <w:r w:rsidR="0054753E">
        <w:rPr>
          <w:rFonts w:ascii="Times New Roman" w:eastAsia="FreeSans" w:hAnsi="Times New Roman" w:cs="Times New Roman"/>
          <w:sz w:val="28"/>
          <w:szCs w:val="28"/>
        </w:rPr>
        <w:t xml:space="preserve">и конкурсы </w:t>
      </w:r>
      <w:r w:rsidR="00745A35" w:rsidRPr="007A2CCF">
        <w:rPr>
          <w:rFonts w:ascii="Times New Roman" w:eastAsia="FreeSans" w:hAnsi="Times New Roman" w:cs="Times New Roman"/>
          <w:sz w:val="28"/>
          <w:szCs w:val="28"/>
        </w:rPr>
        <w:t>подобного рода дают практически любому школьнику, в каком бы городе</w:t>
      </w:r>
      <w:r w:rsidR="007A2CCF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="00745A35" w:rsidRPr="007A2CCF">
        <w:rPr>
          <w:rFonts w:ascii="Times New Roman" w:eastAsia="FreeSans" w:hAnsi="Times New Roman" w:cs="Times New Roman"/>
          <w:sz w:val="28"/>
          <w:szCs w:val="28"/>
        </w:rPr>
        <w:t>или поселке он не находился, возможность проследить развитие своих творческих</w:t>
      </w:r>
      <w:r w:rsidR="007A2CCF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="00745A35" w:rsidRPr="007A2CCF">
        <w:rPr>
          <w:rFonts w:ascii="Times New Roman" w:eastAsia="FreeSans" w:hAnsi="Times New Roman" w:cs="Times New Roman"/>
          <w:sz w:val="28"/>
          <w:szCs w:val="28"/>
        </w:rPr>
        <w:t>способностей и уровня владения иностранным  языком, а также получить объективную</w:t>
      </w:r>
      <w:r w:rsidR="007A2CCF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="00745A35" w:rsidRPr="007A2CCF">
        <w:rPr>
          <w:rFonts w:eastAsia="FreeSans"/>
          <w:sz w:val="28"/>
          <w:szCs w:val="28"/>
        </w:rPr>
        <w:t xml:space="preserve">оценку знаний и сравнить работы учащихся разных регионов с </w:t>
      </w:r>
      <w:proofErr w:type="gramStart"/>
      <w:r w:rsidR="00745A35" w:rsidRPr="007A2CCF">
        <w:rPr>
          <w:rFonts w:eastAsia="FreeSans"/>
          <w:sz w:val="28"/>
          <w:szCs w:val="28"/>
        </w:rPr>
        <w:t>собственными</w:t>
      </w:r>
      <w:proofErr w:type="gramEnd"/>
      <w:r w:rsidR="00745A35" w:rsidRPr="007A2CCF">
        <w:rPr>
          <w:rFonts w:eastAsia="FreeSans"/>
          <w:sz w:val="28"/>
          <w:szCs w:val="28"/>
        </w:rPr>
        <w:t>.</w:t>
      </w:r>
    </w:p>
    <w:p w:rsidR="007A2CCF" w:rsidRDefault="007A2CCF" w:rsidP="007A2CCF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дистанционных олимпиад и конкурсов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иностранному языку:</w:t>
      </w:r>
    </w:p>
    <w:p w:rsidR="007A2CCF" w:rsidRPr="002D2DA2" w:rsidRDefault="007A2CCF" w:rsidP="007A2CC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DA2">
        <w:rPr>
          <w:rFonts w:ascii="Times New Roman" w:eastAsia="Times New Roman" w:hAnsi="Times New Roman" w:cs="Times New Roman"/>
          <w:sz w:val="28"/>
          <w:szCs w:val="28"/>
        </w:rPr>
        <w:t>Заинтересовать учеников изучаемым предметом;</w:t>
      </w:r>
    </w:p>
    <w:p w:rsidR="007A2CCF" w:rsidRPr="002D2DA2" w:rsidRDefault="007A2CCF" w:rsidP="007A2CC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DA2">
        <w:rPr>
          <w:rFonts w:ascii="Times New Roman" w:eastAsia="Times New Roman" w:hAnsi="Times New Roman" w:cs="Times New Roman"/>
          <w:sz w:val="28"/>
          <w:szCs w:val="28"/>
        </w:rPr>
        <w:t>Повысить мотивацию к учёбе;</w:t>
      </w:r>
    </w:p>
    <w:p w:rsidR="007A2CCF" w:rsidRPr="002D2DA2" w:rsidRDefault="007A2CCF" w:rsidP="007A2CC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2DA2">
        <w:rPr>
          <w:rFonts w:ascii="Times New Roman" w:hAnsi="Times New Roman" w:cs="Times New Roman"/>
          <w:sz w:val="28"/>
          <w:szCs w:val="28"/>
        </w:rPr>
        <w:t>Повторить материал изучаемого предмета;</w:t>
      </w:r>
    </w:p>
    <w:p w:rsidR="007A2CCF" w:rsidRPr="002D2DA2" w:rsidRDefault="007A2CCF" w:rsidP="007A2CC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DA2">
        <w:rPr>
          <w:rFonts w:ascii="Times New Roman" w:eastAsia="Times New Roman" w:hAnsi="Times New Roman" w:cs="Times New Roman"/>
          <w:sz w:val="28"/>
          <w:szCs w:val="28"/>
        </w:rPr>
        <w:t>Предоставить возможность ученикам проверить свои знания;</w:t>
      </w:r>
    </w:p>
    <w:p w:rsidR="007A2CCF" w:rsidRPr="002D2DA2" w:rsidRDefault="007A2CCF" w:rsidP="007A2CC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DA2">
        <w:rPr>
          <w:rFonts w:ascii="Times New Roman" w:eastAsia="Times New Roman" w:hAnsi="Times New Roman" w:cs="Times New Roman"/>
          <w:sz w:val="28"/>
          <w:szCs w:val="28"/>
        </w:rPr>
        <w:t>Выявить темы, в которых ученик испытывает трудности;</w:t>
      </w:r>
    </w:p>
    <w:p w:rsidR="007A2CCF" w:rsidRPr="002D2DA2" w:rsidRDefault="007A2CCF" w:rsidP="007A2CC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DA2">
        <w:rPr>
          <w:rFonts w:ascii="Times New Roman" w:eastAsia="Times New Roman" w:hAnsi="Times New Roman" w:cs="Times New Roman"/>
          <w:sz w:val="28"/>
          <w:szCs w:val="28"/>
        </w:rPr>
        <w:t>Разнообразить процесс обучения;</w:t>
      </w:r>
    </w:p>
    <w:p w:rsidR="007A2CCF" w:rsidRPr="002D2DA2" w:rsidRDefault="007A2CCF" w:rsidP="007A2CC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внеклассную и внешкольную</w:t>
      </w:r>
      <w:r w:rsidRPr="002D2DA2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7A2CCF" w:rsidRPr="002D2DA2" w:rsidRDefault="007A2CCF" w:rsidP="007A2CC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необходимые условия</w:t>
      </w:r>
      <w:r w:rsidRPr="002D2DA2">
        <w:rPr>
          <w:rFonts w:ascii="Times New Roman" w:hAnsi="Times New Roman" w:cs="Times New Roman"/>
          <w:sz w:val="28"/>
          <w:szCs w:val="28"/>
        </w:rPr>
        <w:t xml:space="preserve"> для поддержки одарённых детей;</w:t>
      </w:r>
    </w:p>
    <w:p w:rsidR="007A2CCF" w:rsidRPr="00F22312" w:rsidRDefault="007A2CCF" w:rsidP="007A2CC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творческие способности и интерес</w:t>
      </w:r>
      <w:r w:rsidRPr="002D2DA2">
        <w:rPr>
          <w:rFonts w:ascii="Times New Roman" w:hAnsi="Times New Roman" w:cs="Times New Roman"/>
          <w:sz w:val="28"/>
          <w:szCs w:val="28"/>
        </w:rPr>
        <w:t xml:space="preserve"> к научно-исследовательской деятельности.</w:t>
      </w:r>
    </w:p>
    <w:p w:rsidR="00F22312" w:rsidRPr="002D2DA2" w:rsidRDefault="00F22312" w:rsidP="00F2231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F22312" w:rsidRPr="00F22312" w:rsidRDefault="00F22312" w:rsidP="00F2231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22312">
        <w:rPr>
          <w:rFonts w:ascii="Times New Roman" w:hAnsi="Times New Roman" w:cs="Times New Roman"/>
          <w:b/>
          <w:sz w:val="28"/>
          <w:szCs w:val="28"/>
        </w:rPr>
        <w:t xml:space="preserve">Можно выявить следующие преимущества дистанционных  олимпиад и конкурсов: </w:t>
      </w:r>
    </w:p>
    <w:p w:rsidR="00F22312" w:rsidRDefault="00F22312" w:rsidP="00F2231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22312">
        <w:rPr>
          <w:rFonts w:ascii="Times New Roman" w:hAnsi="Times New Roman" w:cs="Times New Roman"/>
          <w:sz w:val="28"/>
          <w:szCs w:val="28"/>
        </w:rPr>
        <w:t>1. Доступность. В   олимпиадах, конкурсах  могут участвовать школьники с любым уровнем подготовки</w:t>
      </w:r>
    </w:p>
    <w:p w:rsidR="00F22312" w:rsidRDefault="00F22312" w:rsidP="00F2231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22312">
        <w:rPr>
          <w:rFonts w:ascii="Times New Roman" w:hAnsi="Times New Roman" w:cs="Times New Roman"/>
          <w:sz w:val="28"/>
          <w:szCs w:val="28"/>
        </w:rPr>
        <w:t xml:space="preserve">2. Возможность проявить свои способности, повысить самооценку.   </w:t>
      </w:r>
    </w:p>
    <w:p w:rsidR="00F22312" w:rsidRDefault="00F22312" w:rsidP="003137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22312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312">
        <w:rPr>
          <w:rFonts w:ascii="Times New Roman" w:hAnsi="Times New Roman" w:cs="Times New Roman"/>
          <w:sz w:val="28"/>
          <w:szCs w:val="28"/>
        </w:rPr>
        <w:t xml:space="preserve">Пополнение личного портфолио ученика. </w:t>
      </w:r>
      <w:r w:rsidR="00313724">
        <w:rPr>
          <w:rFonts w:ascii="Times New Roman" w:hAnsi="Times New Roman" w:cs="Times New Roman"/>
          <w:sz w:val="28"/>
          <w:szCs w:val="28"/>
        </w:rPr>
        <w:t xml:space="preserve"> </w:t>
      </w:r>
      <w:r w:rsidRPr="00313724">
        <w:rPr>
          <w:rFonts w:ascii="Times New Roman" w:hAnsi="Times New Roman" w:cs="Times New Roman"/>
          <w:sz w:val="28"/>
          <w:szCs w:val="28"/>
        </w:rPr>
        <w:t>Важным моментом для ребенка является награда за участие в олимпиаде: диплом победителя, призера, лауреата, сертификат участника, диплом победителя в определенной номинации.</w:t>
      </w:r>
    </w:p>
    <w:p w:rsidR="007A2CCF" w:rsidRDefault="00313724" w:rsidP="003137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3724">
        <w:rPr>
          <w:rFonts w:ascii="Times New Roman" w:hAnsi="Times New Roman" w:cs="Times New Roman"/>
          <w:sz w:val="28"/>
          <w:szCs w:val="28"/>
        </w:rPr>
        <w:t>4</w:t>
      </w:r>
      <w:r w:rsidR="00F22312" w:rsidRPr="00313724">
        <w:rPr>
          <w:rFonts w:ascii="Times New Roman" w:hAnsi="Times New Roman" w:cs="Times New Roman"/>
          <w:sz w:val="28"/>
          <w:szCs w:val="28"/>
        </w:rPr>
        <w:t xml:space="preserve">.     Дистанционные конкурсы, олимпиады    помогают углубить </w:t>
      </w:r>
      <w:r w:rsidR="006B119E">
        <w:rPr>
          <w:rFonts w:ascii="Times New Roman" w:hAnsi="Times New Roman" w:cs="Times New Roman"/>
          <w:sz w:val="28"/>
          <w:szCs w:val="28"/>
        </w:rPr>
        <w:t>и расширить знания по предмету.</w:t>
      </w:r>
    </w:p>
    <w:p w:rsidR="00CF7D7E" w:rsidRDefault="00CF7D7E" w:rsidP="00CF7D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402C0" w:rsidRDefault="00B402C0" w:rsidP="00B40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402C0">
        <w:rPr>
          <w:rFonts w:ascii="Times New Roman" w:hAnsi="Times New Roman" w:cs="Times New Roman"/>
          <w:sz w:val="28"/>
          <w:szCs w:val="28"/>
        </w:rPr>
        <w:t xml:space="preserve">Все учителя иностранного языка </w:t>
      </w:r>
      <w:r>
        <w:rPr>
          <w:rFonts w:ascii="Times New Roman" w:hAnsi="Times New Roman" w:cs="Times New Roman"/>
          <w:sz w:val="28"/>
          <w:szCs w:val="28"/>
        </w:rPr>
        <w:t xml:space="preserve">нашей школы </w:t>
      </w:r>
      <w:r w:rsidR="004F5F82">
        <w:rPr>
          <w:rFonts w:ascii="Times New Roman" w:hAnsi="Times New Roman" w:cs="Times New Roman"/>
          <w:sz w:val="28"/>
          <w:szCs w:val="28"/>
        </w:rPr>
        <w:t xml:space="preserve">постоянно привлекают своих учеников к участию в различных олимпиадах и конкурсах. </w:t>
      </w:r>
    </w:p>
    <w:p w:rsidR="00385A61" w:rsidRDefault="00385A61" w:rsidP="00B40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участия за последние три года представлены в следующих диаграммах:</w:t>
      </w:r>
    </w:p>
    <w:p w:rsidR="00BD044D" w:rsidRDefault="00BD044D" w:rsidP="00B402C0">
      <w:pPr>
        <w:rPr>
          <w:rFonts w:ascii="Times New Roman" w:hAnsi="Times New Roman" w:cs="Times New Roman"/>
          <w:sz w:val="28"/>
          <w:szCs w:val="28"/>
        </w:rPr>
      </w:pPr>
    </w:p>
    <w:p w:rsidR="00BD044D" w:rsidRDefault="00BD044D" w:rsidP="00B402C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F871810" wp14:editId="2777C2FD">
            <wp:extent cx="5940425" cy="396007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714CB" w:rsidRDefault="008714CB" w:rsidP="00B402C0">
      <w:pPr>
        <w:rPr>
          <w:rFonts w:ascii="Times New Roman" w:hAnsi="Times New Roman" w:cs="Times New Roman"/>
          <w:sz w:val="28"/>
          <w:szCs w:val="28"/>
        </w:rPr>
      </w:pPr>
    </w:p>
    <w:p w:rsidR="008714CB" w:rsidRDefault="008714CB" w:rsidP="00B402C0">
      <w:pPr>
        <w:rPr>
          <w:rFonts w:ascii="Times New Roman" w:hAnsi="Times New Roman" w:cs="Times New Roman"/>
          <w:sz w:val="28"/>
          <w:szCs w:val="28"/>
        </w:rPr>
      </w:pPr>
    </w:p>
    <w:p w:rsidR="008714CB" w:rsidRDefault="008714CB" w:rsidP="00B402C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8205859" wp14:editId="26C55017">
            <wp:extent cx="5940425" cy="3960079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714CB" w:rsidRDefault="008714CB" w:rsidP="00B402C0">
      <w:pPr>
        <w:rPr>
          <w:rFonts w:ascii="Times New Roman" w:hAnsi="Times New Roman" w:cs="Times New Roman"/>
          <w:sz w:val="28"/>
          <w:szCs w:val="28"/>
        </w:rPr>
      </w:pPr>
    </w:p>
    <w:p w:rsidR="008714CB" w:rsidRDefault="008714CB" w:rsidP="00B402C0">
      <w:pPr>
        <w:rPr>
          <w:rFonts w:ascii="Times New Roman" w:hAnsi="Times New Roman" w:cs="Times New Roman"/>
          <w:sz w:val="28"/>
          <w:szCs w:val="28"/>
        </w:rPr>
      </w:pPr>
    </w:p>
    <w:p w:rsidR="008714CB" w:rsidRDefault="008714CB" w:rsidP="00B402C0">
      <w:pPr>
        <w:rPr>
          <w:rFonts w:ascii="Times New Roman" w:hAnsi="Times New Roman" w:cs="Times New Roman"/>
          <w:sz w:val="28"/>
          <w:szCs w:val="28"/>
        </w:rPr>
      </w:pPr>
    </w:p>
    <w:p w:rsidR="00385A61" w:rsidRDefault="00385A61" w:rsidP="00385A61"/>
    <w:p w:rsidR="0097642E" w:rsidRDefault="00385A61" w:rsidP="00385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85A61">
        <w:rPr>
          <w:rFonts w:ascii="Times New Roman" w:hAnsi="Times New Roman" w:cs="Times New Roman"/>
          <w:sz w:val="28"/>
          <w:szCs w:val="28"/>
        </w:rPr>
        <w:t xml:space="preserve">Мы считаем, что </w:t>
      </w:r>
      <w:r>
        <w:rPr>
          <w:rFonts w:ascii="Times New Roman" w:hAnsi="Times New Roman" w:cs="Times New Roman"/>
          <w:sz w:val="28"/>
          <w:szCs w:val="28"/>
        </w:rPr>
        <w:t>работа по привлечению обучающихся к участию в олимпиадах и конкурсах различного уровня тесно связана с повышением качества успеваемости</w:t>
      </w:r>
      <w:r w:rsidR="0097642E">
        <w:rPr>
          <w:rFonts w:ascii="Times New Roman" w:hAnsi="Times New Roman" w:cs="Times New Roman"/>
          <w:sz w:val="28"/>
          <w:szCs w:val="28"/>
        </w:rPr>
        <w:t>, о чем говорит следующая диаграмма:</w:t>
      </w:r>
    </w:p>
    <w:p w:rsidR="00505594" w:rsidRDefault="00505594" w:rsidP="00385A61">
      <w:pPr>
        <w:rPr>
          <w:rFonts w:ascii="Times New Roman" w:hAnsi="Times New Roman" w:cs="Times New Roman"/>
          <w:sz w:val="28"/>
          <w:szCs w:val="28"/>
        </w:rPr>
      </w:pPr>
    </w:p>
    <w:p w:rsidR="00505594" w:rsidRDefault="00505594" w:rsidP="00385A61">
      <w:pPr>
        <w:rPr>
          <w:rFonts w:ascii="Times New Roman" w:hAnsi="Times New Roman" w:cs="Times New Roman"/>
          <w:sz w:val="28"/>
          <w:szCs w:val="28"/>
        </w:rPr>
      </w:pPr>
      <w:r w:rsidRPr="0050559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A75E9C3" wp14:editId="68958E04">
            <wp:extent cx="5940425" cy="3274622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714CB" w:rsidRDefault="008714CB" w:rsidP="00385A61">
      <w:pPr>
        <w:rPr>
          <w:rFonts w:ascii="Times New Roman" w:hAnsi="Times New Roman" w:cs="Times New Roman"/>
          <w:sz w:val="28"/>
          <w:szCs w:val="28"/>
        </w:rPr>
      </w:pPr>
    </w:p>
    <w:p w:rsidR="008714CB" w:rsidRDefault="008714CB" w:rsidP="00385A61">
      <w:pPr>
        <w:rPr>
          <w:rFonts w:ascii="Times New Roman" w:hAnsi="Times New Roman" w:cs="Times New Roman"/>
          <w:sz w:val="28"/>
          <w:szCs w:val="28"/>
        </w:rPr>
      </w:pPr>
    </w:p>
    <w:p w:rsidR="00CF7D7E" w:rsidRPr="00291B24" w:rsidRDefault="00CF7D7E" w:rsidP="00291B2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7D7E" w:rsidRDefault="00B402C0" w:rsidP="00CF7D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F7D7E">
        <w:rPr>
          <w:rFonts w:ascii="Times New Roman" w:eastAsia="Times New Roman" w:hAnsi="Times New Roman" w:cs="Times New Roman"/>
          <w:sz w:val="28"/>
          <w:szCs w:val="28"/>
        </w:rPr>
        <w:t xml:space="preserve">Значение дистанционных олимпиад и конкурсов очень велико. Они дают возможность обучающимся реализовать себя, выйти за пределы школы. Каждое дистанционное мероприятие - это очередная ступень к  вершине знаний, ключ к успеху, развитию. Интернет открыл огромные возможности для реализации и проявления творческой </w:t>
      </w:r>
      <w:proofErr w:type="gramStart"/>
      <w:r w:rsidR="00CF7D7E">
        <w:rPr>
          <w:rFonts w:ascii="Times New Roman" w:eastAsia="Times New Roman" w:hAnsi="Times New Roman" w:cs="Times New Roman"/>
          <w:sz w:val="28"/>
          <w:szCs w:val="28"/>
        </w:rPr>
        <w:t>активности</w:t>
      </w:r>
      <w:proofErr w:type="gramEnd"/>
      <w:r w:rsidR="00CF7D7E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различных направлениях. </w:t>
      </w:r>
    </w:p>
    <w:p w:rsidR="00CF7D7E" w:rsidRDefault="00CF7D7E" w:rsidP="00CF7D7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основе интеллектуально - творческих соревнований лежит личностная ориентация, стремление выявить и раскрыть индивидуальные особенности каждого и творческий подход, который лежит в основе развития основных компетенций, формирующих социальную личность.</w:t>
      </w:r>
    </w:p>
    <w:p w:rsidR="00CF7D7E" w:rsidRDefault="00CF7D7E" w:rsidP="00CF7D7E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Дистанционные конкурсы и олимпиады представляют собой единый, сложный и взаимосвязанный комплекс деятельности учителей, учащихся и их родителей, направленный на воспитание интеллектуально развитой и духовно богатой личности ребёнка.</w:t>
      </w:r>
    </w:p>
    <w:p w:rsidR="007A2CCF" w:rsidRDefault="007A2CCF" w:rsidP="00745A35">
      <w:pPr>
        <w:pStyle w:val="a3"/>
        <w:shd w:val="clear" w:color="auto" w:fill="FFFFFF"/>
        <w:spacing w:before="0" w:beforeAutospacing="0" w:after="0" w:afterAutospacing="0"/>
        <w:jc w:val="both"/>
      </w:pPr>
    </w:p>
    <w:p w:rsidR="006B119E" w:rsidRPr="00745A35" w:rsidRDefault="006B119E" w:rsidP="00745A35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6B119E" w:rsidRPr="00745A35" w:rsidSect="005E00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45C04"/>
    <w:multiLevelType w:val="hybridMultilevel"/>
    <w:tmpl w:val="7D9C3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C1664"/>
    <w:multiLevelType w:val="hybridMultilevel"/>
    <w:tmpl w:val="772C5ACA"/>
    <w:lvl w:ilvl="0" w:tplc="33D2765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8B8741F"/>
    <w:multiLevelType w:val="multilevel"/>
    <w:tmpl w:val="54826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0027"/>
    <w:rsid w:val="00083B89"/>
    <w:rsid w:val="000C4420"/>
    <w:rsid w:val="001B1E88"/>
    <w:rsid w:val="001E0225"/>
    <w:rsid w:val="002300C1"/>
    <w:rsid w:val="002605B5"/>
    <w:rsid w:val="00282867"/>
    <w:rsid w:val="00291B24"/>
    <w:rsid w:val="002B4C3B"/>
    <w:rsid w:val="002B7047"/>
    <w:rsid w:val="002D70F8"/>
    <w:rsid w:val="00313724"/>
    <w:rsid w:val="0035337F"/>
    <w:rsid w:val="003761F6"/>
    <w:rsid w:val="00385A61"/>
    <w:rsid w:val="003A54A1"/>
    <w:rsid w:val="0041343E"/>
    <w:rsid w:val="004D47E4"/>
    <w:rsid w:val="004F5F82"/>
    <w:rsid w:val="00505594"/>
    <w:rsid w:val="0054753E"/>
    <w:rsid w:val="00571E49"/>
    <w:rsid w:val="005B7B77"/>
    <w:rsid w:val="005E0027"/>
    <w:rsid w:val="00643CFA"/>
    <w:rsid w:val="00681228"/>
    <w:rsid w:val="006B119E"/>
    <w:rsid w:val="006E0A8A"/>
    <w:rsid w:val="006E2A2C"/>
    <w:rsid w:val="0074227D"/>
    <w:rsid w:val="00745A35"/>
    <w:rsid w:val="00747186"/>
    <w:rsid w:val="00762436"/>
    <w:rsid w:val="007A2CCF"/>
    <w:rsid w:val="007C1FB2"/>
    <w:rsid w:val="007C351D"/>
    <w:rsid w:val="007D0078"/>
    <w:rsid w:val="00845DE4"/>
    <w:rsid w:val="00864CFA"/>
    <w:rsid w:val="008714CB"/>
    <w:rsid w:val="00927F9F"/>
    <w:rsid w:val="0097642E"/>
    <w:rsid w:val="009A2461"/>
    <w:rsid w:val="009D21BB"/>
    <w:rsid w:val="009E063A"/>
    <w:rsid w:val="009E0EE7"/>
    <w:rsid w:val="00A60CB8"/>
    <w:rsid w:val="00A87B4E"/>
    <w:rsid w:val="00AA230E"/>
    <w:rsid w:val="00B402C0"/>
    <w:rsid w:val="00B90302"/>
    <w:rsid w:val="00BB38DD"/>
    <w:rsid w:val="00BD044D"/>
    <w:rsid w:val="00C560C3"/>
    <w:rsid w:val="00CC365D"/>
    <w:rsid w:val="00CF7D7E"/>
    <w:rsid w:val="00D70D91"/>
    <w:rsid w:val="00E1248E"/>
    <w:rsid w:val="00E13279"/>
    <w:rsid w:val="00ED3A2E"/>
    <w:rsid w:val="00F22312"/>
    <w:rsid w:val="00F344BA"/>
    <w:rsid w:val="00F36584"/>
    <w:rsid w:val="00F5496C"/>
    <w:rsid w:val="00F77253"/>
    <w:rsid w:val="00FD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45DE4"/>
    <w:pPr>
      <w:ind w:left="720"/>
      <w:contextualSpacing/>
    </w:pPr>
  </w:style>
  <w:style w:type="character" w:customStyle="1" w:styleId="apple-converted-space">
    <w:name w:val="apple-converted-space"/>
    <w:basedOn w:val="a0"/>
    <w:rsid w:val="00927F9F"/>
  </w:style>
  <w:style w:type="character" w:customStyle="1" w:styleId="c2">
    <w:name w:val="c2"/>
    <w:basedOn w:val="a0"/>
    <w:rsid w:val="006E0A8A"/>
  </w:style>
  <w:style w:type="paragraph" w:styleId="a5">
    <w:name w:val="Balloon Text"/>
    <w:basedOn w:val="a"/>
    <w:link w:val="a6"/>
    <w:uiPriority w:val="99"/>
    <w:semiHidden/>
    <w:unhideWhenUsed/>
    <w:rsid w:val="00BD0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2000" b="1" dirty="0" smtClean="0"/>
              <a:t>Участие</a:t>
            </a:r>
            <a:r>
              <a:rPr lang="ru-RU" sz="2000" b="1" baseline="0" dirty="0" smtClean="0"/>
              <a:t> в международных олимпиадах</a:t>
            </a:r>
          </a:p>
          <a:p>
            <a:pPr>
              <a:defRPr sz="2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 sz="2000" b="1" dirty="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Общее кол-во участников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2015/16</c:v>
                </c:pt>
                <c:pt idx="1">
                  <c:v>2016/2017</c:v>
                </c:pt>
                <c:pt idx="2">
                  <c:v>2017/2018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24</c:v>
                </c:pt>
                <c:pt idx="1">
                  <c:v>42</c:v>
                </c:pt>
                <c:pt idx="2">
                  <c:v>171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A0D-4A3B-82DC-31BB7FFC018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Побед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2015/16</c:v>
                </c:pt>
                <c:pt idx="1">
                  <c:v>2016/2017</c:v>
                </c:pt>
                <c:pt idx="2">
                  <c:v>2017/2018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7</c:v>
                </c:pt>
                <c:pt idx="1">
                  <c:v>18</c:v>
                </c:pt>
                <c:pt idx="2">
                  <c:v>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A0D-4A3B-82DC-31BB7FFC018B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Призеров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2015/16</c:v>
                </c:pt>
                <c:pt idx="1">
                  <c:v>2016/2017</c:v>
                </c:pt>
                <c:pt idx="2">
                  <c:v>2017/2018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10</c:v>
                </c:pt>
                <c:pt idx="1">
                  <c:v>14</c:v>
                </c:pt>
                <c:pt idx="2">
                  <c:v>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A0D-4A3B-82DC-31BB7FFC01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057536"/>
        <c:axId val="65059072"/>
      </c:barChart>
      <c:catAx>
        <c:axId val="65057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059072"/>
        <c:crosses val="autoZero"/>
        <c:auto val="1"/>
        <c:lblAlgn val="ctr"/>
        <c:lblOffset val="100"/>
        <c:noMultiLvlLbl val="0"/>
      </c:catAx>
      <c:valAx>
        <c:axId val="65059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057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2800" b="0" i="0" u="none" strike="noStrike" kern="1200" spc="0" baseline="0">
                <a:solidFill>
                  <a:prstClr val="black">
                    <a:lumMod val="65000"/>
                    <a:lumOff val="35000"/>
                  </a:prstClr>
                </a:solidFill>
                <a:latin typeface="+mn-lt"/>
                <a:ea typeface="+mn-ea"/>
                <a:cs typeface="+mn-cs"/>
              </a:defRPr>
            </a:pPr>
            <a:r>
              <a:rPr lang="ru-RU" sz="2800" dirty="0" smtClean="0">
                <a:effectLst/>
              </a:rPr>
              <a:t>Участие во всероссийских олимпиадах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2800" b="0" i="0" u="none" strike="noStrike" kern="1200" spc="0" baseline="0">
                <a:solidFill>
                  <a:prstClr val="black">
                    <a:lumMod val="65000"/>
                    <a:lumOff val="35000"/>
                  </a:prstClr>
                </a:solidFill>
                <a:latin typeface="+mn-lt"/>
                <a:ea typeface="+mn-ea"/>
                <a:cs typeface="+mn-cs"/>
              </a:defRPr>
            </a:pPr>
            <a:endParaRPr lang="de-DE" sz="2800" dirty="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Общее кол-во участников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2015/16</c:v>
                </c:pt>
                <c:pt idx="1">
                  <c:v>2016/17</c:v>
                </c:pt>
                <c:pt idx="2">
                  <c:v>2017/18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33</c:v>
                </c:pt>
                <c:pt idx="1">
                  <c:v>31</c:v>
                </c:pt>
                <c:pt idx="2">
                  <c:v>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0BA-4B44-891C-A8E16B92C5E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Побед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2015/16</c:v>
                </c:pt>
                <c:pt idx="1">
                  <c:v>2016/17</c:v>
                </c:pt>
                <c:pt idx="2">
                  <c:v>2017/18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14</c:v>
                </c:pt>
                <c:pt idx="1">
                  <c:v>12</c:v>
                </c:pt>
                <c:pt idx="2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0BA-4B44-891C-A8E16B92C5E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Призеров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2015/16</c:v>
                </c:pt>
                <c:pt idx="1">
                  <c:v>2016/17</c:v>
                </c:pt>
                <c:pt idx="2">
                  <c:v>2017/18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8</c:v>
                </c:pt>
                <c:pt idx="1">
                  <c:v>10</c:v>
                </c:pt>
                <c:pt idx="2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0BA-4B44-891C-A8E16B92C5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033344"/>
        <c:axId val="65034880"/>
      </c:barChart>
      <c:catAx>
        <c:axId val="65033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034880"/>
        <c:crosses val="autoZero"/>
        <c:auto val="1"/>
        <c:lblAlgn val="ctr"/>
        <c:lblOffset val="100"/>
        <c:noMultiLvlLbl val="0"/>
      </c:catAx>
      <c:valAx>
        <c:axId val="65034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033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5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2500" b="0" i="0" u="none" strike="noStrike" baseline="0" dirty="0" smtClean="0">
                <a:effectLst/>
              </a:rPr>
              <a:t>% качества</a:t>
            </a:r>
            <a:endParaRPr lang="de-DE" sz="2500" dirty="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2015-16 г</c:v>
                </c:pt>
                <c:pt idx="1">
                  <c:v>2016-17 г</c:v>
                </c:pt>
                <c:pt idx="2">
                  <c:v>2017-18 г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54</c:v>
                </c:pt>
                <c:pt idx="1">
                  <c:v>54.8</c:v>
                </c:pt>
                <c:pt idx="2">
                  <c:v>59.1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E0C-4103-A9A2-E07CCC80928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2015-16 г</c:v>
                </c:pt>
                <c:pt idx="1">
                  <c:v>2016-17 г</c:v>
                </c:pt>
                <c:pt idx="2">
                  <c:v>2017-18 г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E0C-4103-A9A2-E07CCC80928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2015-16 г</c:v>
                </c:pt>
                <c:pt idx="1">
                  <c:v>2016-17 г</c:v>
                </c:pt>
                <c:pt idx="2">
                  <c:v>2017-18 г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E0C-4103-A9A2-E07CCC8092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075072"/>
        <c:axId val="65076608"/>
      </c:barChart>
      <c:catAx>
        <c:axId val="65075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076608"/>
        <c:crosses val="autoZero"/>
        <c:auto val="1"/>
        <c:lblAlgn val="ctr"/>
        <c:lblOffset val="100"/>
        <c:noMultiLvlLbl val="0"/>
      </c:catAx>
      <c:valAx>
        <c:axId val="65076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075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4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36</cp:revision>
  <dcterms:created xsi:type="dcterms:W3CDTF">2017-09-10T10:16:00Z</dcterms:created>
  <dcterms:modified xsi:type="dcterms:W3CDTF">2019-04-28T09:40:00Z</dcterms:modified>
</cp:coreProperties>
</file>